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1C" w:rsidRPr="00011F1C" w:rsidRDefault="00011F1C" w:rsidP="00011F1C">
      <w:pPr>
        <w:pStyle w:val="Andrea1"/>
        <w:ind w:left="0" w:right="567"/>
        <w:rPr>
          <w:sz w:val="28"/>
          <w:szCs w:val="28"/>
        </w:rPr>
      </w:pPr>
    </w:p>
    <w:p w:rsidR="00BA377C" w:rsidRDefault="00BA377C" w:rsidP="00BA377C">
      <w:pPr>
        <w:pStyle w:val="NormaleWeb"/>
        <w:spacing w:line="300" w:lineRule="atLeast"/>
        <w:rPr>
          <w:rFonts w:ascii="Arial" w:hAnsi="Arial" w:cs="Arial"/>
          <w:color w:val="222222"/>
          <w:sz w:val="20"/>
          <w:szCs w:val="20"/>
        </w:rPr>
      </w:pPr>
      <w:r>
        <w:rPr>
          <w:rFonts w:ascii="&amp;quot" w:hAnsi="&amp;quot" w:cs="Arial"/>
          <w:color w:val="222222"/>
          <w:sz w:val="28"/>
          <w:szCs w:val="28"/>
        </w:rPr>
        <w:t>Caro Cesare,</w:t>
      </w:r>
    </w:p>
    <w:p w:rsidR="00BA377C" w:rsidRDefault="00BA377C" w:rsidP="00BA377C">
      <w:pPr>
        <w:pStyle w:val="NormaleWeb"/>
        <w:spacing w:line="300" w:lineRule="atLeast"/>
        <w:rPr>
          <w:rFonts w:ascii="Arial" w:hAnsi="Arial" w:cs="Arial"/>
          <w:color w:val="222222"/>
          <w:sz w:val="20"/>
          <w:szCs w:val="20"/>
        </w:rPr>
      </w:pPr>
      <w:r>
        <w:rPr>
          <w:rFonts w:ascii="&amp;quot" w:hAnsi="&amp;quot" w:cs="Arial"/>
          <w:color w:val="222222"/>
          <w:sz w:val="28"/>
          <w:szCs w:val="28"/>
        </w:rPr>
        <w:t>giunge alla mia attenzione una richiesta di convocazione di un’assemblea degli iscritti sollecitata da 50 colleghi (mi dicono che nel corso del pomeriggio se ne sono aggiunti altri) in vista di quella generale convocata dall’Unione per il 23/11 p.v. al fine di dibattere i temi delicatissimi oggetto della protesta in corso per sensibilizzare la pubblica opinione sulle iniziative legislative del governo in tema di prescrizione e quant’altro.</w:t>
      </w:r>
    </w:p>
    <w:p w:rsidR="00BA377C" w:rsidRDefault="00BA377C" w:rsidP="00BA377C">
      <w:pPr>
        <w:pStyle w:val="NormaleWeb"/>
        <w:spacing w:line="300" w:lineRule="atLeast"/>
        <w:rPr>
          <w:rFonts w:ascii="Arial" w:hAnsi="Arial" w:cs="Arial"/>
          <w:color w:val="222222"/>
          <w:sz w:val="20"/>
          <w:szCs w:val="20"/>
        </w:rPr>
      </w:pPr>
      <w:r>
        <w:rPr>
          <w:rFonts w:ascii="&amp;quot" w:hAnsi="&amp;quot" w:cs="Arial"/>
          <w:color w:val="222222"/>
          <w:sz w:val="28"/>
          <w:szCs w:val="28"/>
        </w:rPr>
        <w:t>Sono incredulo sul fatto che -a quanto mi dicono- il direttivo abbia deliberato di non accogliere l’invito.</w:t>
      </w:r>
    </w:p>
    <w:p w:rsidR="00BA377C" w:rsidRDefault="00BA377C" w:rsidP="00BA377C">
      <w:pPr>
        <w:pStyle w:val="NormaleWeb"/>
        <w:spacing w:line="300" w:lineRule="atLeast"/>
        <w:rPr>
          <w:rFonts w:ascii="Arial" w:hAnsi="Arial" w:cs="Arial"/>
          <w:color w:val="222222"/>
          <w:sz w:val="20"/>
          <w:szCs w:val="20"/>
        </w:rPr>
      </w:pPr>
      <w:r>
        <w:rPr>
          <w:rFonts w:ascii="&amp;quot" w:hAnsi="&amp;quot" w:cs="Arial"/>
          <w:color w:val="222222"/>
          <w:sz w:val="28"/>
          <w:szCs w:val="28"/>
        </w:rPr>
        <w:t>Con questa mia breve nota visto che non ci arrivo da solo, ti prego di indicarmene le ragioni che, mi auguro, non siano di banale natura regolamentare, visto che ho sempre pensato che la nostra associazione (e sottolineo nostra, cioè di tutti gli iscritti alla camera penale e, nella tutela dei diritti e delle garanzie individuali, anche di quelli per avventura non iscritti) abbia il dovere di sensibilizzarsi di fronte a qualsiasi richiesta tesa a provocare un dibattito, un confronto, uno scambio di idee e di opinioni sui temi che costituiscono la ragione stessa, essenziale della sua esistenza in vita.</w:t>
      </w:r>
    </w:p>
    <w:p w:rsidR="00BA377C" w:rsidRDefault="00BA377C" w:rsidP="00BA377C">
      <w:pPr>
        <w:pStyle w:val="NormaleWeb"/>
        <w:spacing w:line="300" w:lineRule="atLeast"/>
        <w:rPr>
          <w:rFonts w:ascii="Arial" w:hAnsi="Arial" w:cs="Arial"/>
          <w:color w:val="222222"/>
          <w:sz w:val="20"/>
          <w:szCs w:val="20"/>
        </w:rPr>
      </w:pPr>
      <w:r>
        <w:rPr>
          <w:rFonts w:ascii="&amp;quot" w:hAnsi="&amp;quot" w:cs="Arial"/>
          <w:color w:val="222222"/>
          <w:sz w:val="28"/>
          <w:szCs w:val="28"/>
        </w:rPr>
        <w:t>Quindi mi auguro in un fattivo ripensamento in proposito, significandoti che, in caso contrario, suggerirò a chi ha sollecitato il mio intervento di indire una assemblea “spontanea” dei penalisti alla quale sarà mia cura partecipare.</w:t>
      </w:r>
    </w:p>
    <w:p w:rsidR="00BA377C" w:rsidRDefault="00BA377C" w:rsidP="00BA377C">
      <w:pPr>
        <w:pStyle w:val="NormaleWeb"/>
        <w:spacing w:line="300" w:lineRule="atLeast"/>
        <w:rPr>
          <w:rFonts w:ascii="Arial" w:hAnsi="Arial" w:cs="Arial"/>
          <w:color w:val="222222"/>
          <w:sz w:val="20"/>
          <w:szCs w:val="20"/>
        </w:rPr>
      </w:pPr>
      <w:r>
        <w:rPr>
          <w:rFonts w:ascii="&amp;quot" w:hAnsi="&amp;quot" w:cs="Arial"/>
          <w:color w:val="222222"/>
          <w:sz w:val="28"/>
          <w:szCs w:val="28"/>
        </w:rPr>
        <w:t>Attendo un tuo cortese riscontro.</w:t>
      </w:r>
    </w:p>
    <w:p w:rsidR="00BA377C" w:rsidRDefault="00BA377C" w:rsidP="00BA377C">
      <w:pPr>
        <w:pStyle w:val="NormaleWeb"/>
        <w:spacing w:line="300" w:lineRule="atLeast"/>
        <w:rPr>
          <w:rFonts w:ascii="Arial" w:hAnsi="Arial" w:cs="Arial"/>
          <w:color w:val="222222"/>
          <w:sz w:val="20"/>
          <w:szCs w:val="20"/>
        </w:rPr>
      </w:pPr>
      <w:r>
        <w:rPr>
          <w:rFonts w:ascii="&amp;quot" w:hAnsi="&amp;quot" w:cs="Arial"/>
          <w:color w:val="222222"/>
          <w:sz w:val="28"/>
          <w:szCs w:val="28"/>
        </w:rPr>
        <w:t>Un abbraccio</w:t>
      </w:r>
    </w:p>
    <w:p w:rsidR="00BA377C" w:rsidRDefault="00BA377C" w:rsidP="00BA377C">
      <w:pPr>
        <w:pStyle w:val="NormaleWeb"/>
        <w:spacing w:line="300" w:lineRule="atLeast"/>
        <w:rPr>
          <w:rFonts w:ascii="Arial" w:hAnsi="Arial" w:cs="Arial"/>
          <w:color w:val="222222"/>
          <w:sz w:val="20"/>
          <w:szCs w:val="20"/>
        </w:rPr>
      </w:pPr>
      <w:r>
        <w:rPr>
          <w:rFonts w:ascii="&amp;quot" w:hAnsi="&amp;quot" w:cs="Arial"/>
          <w:color w:val="222222"/>
          <w:sz w:val="28"/>
          <w:szCs w:val="28"/>
        </w:rPr>
        <w:t>G.B. N.</w:t>
      </w:r>
    </w:p>
    <w:p w:rsidR="00BA377C" w:rsidRDefault="00BA377C" w:rsidP="00BA377C">
      <w:pPr>
        <w:pStyle w:val="NormaleWeb"/>
        <w:spacing w:line="300" w:lineRule="atLeast"/>
        <w:rPr>
          <w:rFonts w:ascii="Arial" w:hAnsi="Arial" w:cs="Arial"/>
          <w:color w:val="222222"/>
          <w:sz w:val="20"/>
          <w:szCs w:val="20"/>
        </w:rPr>
      </w:pPr>
      <w:r>
        <w:rPr>
          <w:rFonts w:ascii="&amp;quot" w:hAnsi="&amp;quot" w:cs="Arial"/>
          <w:color w:val="222222"/>
          <w:sz w:val="28"/>
          <w:szCs w:val="28"/>
        </w:rPr>
        <w:br/>
      </w:r>
    </w:p>
    <w:p w:rsidR="00BA377C" w:rsidRDefault="00BA377C" w:rsidP="00BA377C">
      <w:pPr>
        <w:pStyle w:val="NormaleWeb"/>
        <w:spacing w:line="300" w:lineRule="atLeast"/>
        <w:rPr>
          <w:rFonts w:ascii="Arial" w:hAnsi="Arial" w:cs="Arial"/>
          <w:color w:val="222222"/>
          <w:sz w:val="20"/>
          <w:szCs w:val="20"/>
        </w:rPr>
      </w:pPr>
    </w:p>
    <w:p w:rsidR="00BA377C" w:rsidRDefault="00BA377C" w:rsidP="00BA377C">
      <w:pPr>
        <w:pStyle w:val="NormaleWeb"/>
        <w:spacing w:line="300" w:lineRule="atLeast"/>
        <w:rPr>
          <w:rFonts w:ascii="Arial" w:hAnsi="Arial" w:cs="Arial"/>
          <w:color w:val="222222"/>
          <w:sz w:val="20"/>
          <w:szCs w:val="20"/>
        </w:rPr>
      </w:pPr>
      <w:r>
        <w:rPr>
          <w:rStyle w:val="Enfasicorsivo"/>
          <w:rFonts w:ascii="&amp;quot" w:hAnsi="&amp;quot" w:cs="Arial"/>
          <w:color w:val="000080"/>
          <w:sz w:val="27"/>
          <w:szCs w:val="27"/>
        </w:rPr>
        <w:t>avv. Giosuè Bruno Naso</w:t>
      </w:r>
    </w:p>
    <w:p w:rsidR="00BA377C" w:rsidRDefault="00BA377C" w:rsidP="00BA377C">
      <w:pPr>
        <w:pStyle w:val="NormaleWeb"/>
        <w:spacing w:before="0" w:beforeAutospacing="0" w:after="0" w:afterAutospacing="0" w:line="300" w:lineRule="atLeast"/>
        <w:rPr>
          <w:rFonts w:ascii="Arial" w:hAnsi="Arial" w:cs="Arial"/>
          <w:color w:val="222222"/>
          <w:sz w:val="20"/>
          <w:szCs w:val="20"/>
        </w:rPr>
      </w:pPr>
      <w:r>
        <w:rPr>
          <w:rStyle w:val="Enfasicorsivo"/>
          <w:rFonts w:ascii="&amp;quot" w:hAnsi="&amp;quot" w:cs="Arial"/>
          <w:color w:val="000080"/>
          <w:sz w:val="27"/>
          <w:szCs w:val="27"/>
        </w:rPr>
        <w:t>via Cola di Rienzo 111</w:t>
      </w:r>
    </w:p>
    <w:p w:rsidR="00BA377C" w:rsidRDefault="00BA377C" w:rsidP="00BA377C">
      <w:pPr>
        <w:pStyle w:val="NormaleWeb"/>
        <w:spacing w:before="0" w:beforeAutospacing="0" w:after="0" w:afterAutospacing="0" w:line="300" w:lineRule="atLeast"/>
        <w:rPr>
          <w:rFonts w:ascii="Arial" w:hAnsi="Arial" w:cs="Arial"/>
          <w:color w:val="222222"/>
          <w:sz w:val="20"/>
          <w:szCs w:val="20"/>
        </w:rPr>
      </w:pPr>
      <w:r>
        <w:rPr>
          <w:rStyle w:val="Enfasicorsivo"/>
          <w:rFonts w:ascii="&amp;quot" w:hAnsi="&amp;quot" w:cs="Arial"/>
          <w:color w:val="000080"/>
          <w:sz w:val="27"/>
          <w:szCs w:val="27"/>
        </w:rPr>
        <w:t>00192 Roma</w:t>
      </w:r>
    </w:p>
    <w:p w:rsidR="00BA377C" w:rsidRDefault="00BA377C" w:rsidP="00BA377C">
      <w:pPr>
        <w:pStyle w:val="NormaleWeb"/>
        <w:spacing w:before="0" w:beforeAutospacing="0" w:after="0" w:afterAutospacing="0" w:line="300" w:lineRule="atLeast"/>
        <w:rPr>
          <w:rFonts w:ascii="Arial" w:hAnsi="Arial" w:cs="Arial"/>
          <w:color w:val="222222"/>
          <w:sz w:val="20"/>
          <w:szCs w:val="20"/>
        </w:rPr>
      </w:pPr>
      <w:r>
        <w:rPr>
          <w:rStyle w:val="Enfasicorsivo"/>
          <w:rFonts w:ascii="&amp;quot" w:hAnsi="&amp;quot" w:cs="Arial"/>
          <w:color w:val="000080"/>
          <w:sz w:val="27"/>
          <w:szCs w:val="27"/>
        </w:rPr>
        <w:t>06.3213557 - 06.3214755 fax</w:t>
      </w:r>
    </w:p>
    <w:p w:rsidR="00011F1C" w:rsidRDefault="00011F1C" w:rsidP="00011F1C">
      <w:pPr>
        <w:pStyle w:val="Andrea1"/>
        <w:ind w:right="567"/>
        <w:rPr>
          <w:sz w:val="28"/>
          <w:szCs w:val="28"/>
        </w:rPr>
      </w:pPr>
      <w:bookmarkStart w:id="0" w:name="_GoBack"/>
      <w:bookmarkEnd w:id="0"/>
    </w:p>
    <w:p w:rsidR="003331E9" w:rsidRPr="007B47D3" w:rsidRDefault="003331E9">
      <w:pPr>
        <w:pStyle w:val="Andrea1"/>
        <w:spacing w:line="360" w:lineRule="auto"/>
        <w:ind w:left="0" w:right="567"/>
      </w:pPr>
    </w:p>
    <w:sectPr w:rsidR="003331E9" w:rsidRPr="007B47D3">
      <w:headerReference w:type="default" r:id="rId8"/>
      <w:footerReference w:type="default" r:id="rId9"/>
      <w:type w:val="continuous"/>
      <w:pgSz w:w="11906" w:h="16838"/>
      <w:pgMar w:top="993" w:right="1700" w:bottom="284"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CC" w:rsidRDefault="00687ACC">
      <w:r>
        <w:separator/>
      </w:r>
    </w:p>
  </w:endnote>
  <w:endnote w:type="continuationSeparator" w:id="0">
    <w:p w:rsidR="00687ACC" w:rsidRDefault="0068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E9" w:rsidRDefault="003331E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CC" w:rsidRDefault="00687ACC">
      <w:r>
        <w:separator/>
      </w:r>
    </w:p>
  </w:footnote>
  <w:footnote w:type="continuationSeparator" w:id="0">
    <w:p w:rsidR="00687ACC" w:rsidRDefault="0068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E9" w:rsidRDefault="003331E9">
    <w:pPr>
      <w:pStyle w:val="Intestazione"/>
      <w:tabs>
        <w:tab w:val="clear" w:pos="9638"/>
        <w:tab w:val="right" w:pos="8080"/>
      </w:tabs>
      <w:ind w:right="-709"/>
      <w:rPr>
        <w:rFonts w:ascii="Franklin Gothic Medium" w:hAnsi="Franklin Gothic Medium"/>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BFF0146"/>
    <w:multiLevelType w:val="singleLevel"/>
    <w:tmpl w:val="196A3690"/>
    <w:lvl w:ilvl="0">
      <w:start w:val="34"/>
      <w:numFmt w:val="decimalZero"/>
      <w:lvlText w:val="%1"/>
      <w:lvlJc w:val="left"/>
      <w:pPr>
        <w:tabs>
          <w:tab w:val="num" w:pos="1287"/>
        </w:tabs>
        <w:ind w:left="1287" w:hanging="720"/>
      </w:pPr>
      <w:rPr>
        <w:rFonts w:hint="default"/>
      </w:rPr>
    </w:lvl>
  </w:abstractNum>
  <w:abstractNum w:abstractNumId="2">
    <w:nsid w:val="4E000F6C"/>
    <w:multiLevelType w:val="singleLevel"/>
    <w:tmpl w:val="BDE238B6"/>
    <w:lvl w:ilvl="0">
      <w:start w:val="1"/>
      <w:numFmt w:val="decimal"/>
      <w:lvlText w:val="%1)"/>
      <w:lvlJc w:val="left"/>
      <w:pPr>
        <w:tabs>
          <w:tab w:val="num" w:pos="360"/>
        </w:tabs>
        <w:ind w:left="360" w:hanging="360"/>
      </w:pPr>
      <w:rPr>
        <w:rFonts w:hint="default"/>
      </w:rPr>
    </w:lvl>
  </w:abstractNum>
  <w:abstractNum w:abstractNumId="3">
    <w:nsid w:val="581274E6"/>
    <w:multiLevelType w:val="singleLevel"/>
    <w:tmpl w:val="C1EE4CAA"/>
    <w:lvl w:ilvl="0">
      <w:numFmt w:val="bullet"/>
      <w:lvlText w:val="-"/>
      <w:lvlJc w:val="left"/>
      <w:pPr>
        <w:tabs>
          <w:tab w:val="num" w:pos="360"/>
        </w:tabs>
        <w:ind w:left="360" w:hanging="360"/>
      </w:pPr>
      <w:rPr>
        <w:rFonts w:hint="default"/>
      </w:rPr>
    </w:lvl>
  </w:abstractNum>
  <w:abstractNum w:abstractNumId="4">
    <w:nsid w:val="72447E09"/>
    <w:multiLevelType w:val="singleLevel"/>
    <w:tmpl w:val="A03E10B0"/>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3"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D14"/>
    <w:rsid w:val="00001AE6"/>
    <w:rsid w:val="000022DF"/>
    <w:rsid w:val="00011F1C"/>
    <w:rsid w:val="00055B66"/>
    <w:rsid w:val="00065D83"/>
    <w:rsid w:val="00137FC4"/>
    <w:rsid w:val="00227BA0"/>
    <w:rsid w:val="002301B8"/>
    <w:rsid w:val="002853CA"/>
    <w:rsid w:val="002D58B6"/>
    <w:rsid w:val="003331E9"/>
    <w:rsid w:val="00341C7C"/>
    <w:rsid w:val="003500BB"/>
    <w:rsid w:val="003B2247"/>
    <w:rsid w:val="003F5576"/>
    <w:rsid w:val="00400869"/>
    <w:rsid w:val="0044035D"/>
    <w:rsid w:val="0048289F"/>
    <w:rsid w:val="004A6906"/>
    <w:rsid w:val="004B07CB"/>
    <w:rsid w:val="004B3D14"/>
    <w:rsid w:val="004E6797"/>
    <w:rsid w:val="004F32CD"/>
    <w:rsid w:val="0054792F"/>
    <w:rsid w:val="0055687F"/>
    <w:rsid w:val="00593C0B"/>
    <w:rsid w:val="005A1011"/>
    <w:rsid w:val="005C2B06"/>
    <w:rsid w:val="005C3E99"/>
    <w:rsid w:val="005C6313"/>
    <w:rsid w:val="006032F3"/>
    <w:rsid w:val="00642D1A"/>
    <w:rsid w:val="006506AE"/>
    <w:rsid w:val="0065769D"/>
    <w:rsid w:val="00667269"/>
    <w:rsid w:val="00687ACC"/>
    <w:rsid w:val="006E311E"/>
    <w:rsid w:val="006E5203"/>
    <w:rsid w:val="00717634"/>
    <w:rsid w:val="00741315"/>
    <w:rsid w:val="00774042"/>
    <w:rsid w:val="00776DD9"/>
    <w:rsid w:val="00780C25"/>
    <w:rsid w:val="007B47D3"/>
    <w:rsid w:val="007D56F2"/>
    <w:rsid w:val="00815DB2"/>
    <w:rsid w:val="008353C1"/>
    <w:rsid w:val="008A0FF6"/>
    <w:rsid w:val="008F5726"/>
    <w:rsid w:val="00903C6F"/>
    <w:rsid w:val="0096633F"/>
    <w:rsid w:val="00984640"/>
    <w:rsid w:val="00987107"/>
    <w:rsid w:val="009B0AA6"/>
    <w:rsid w:val="009B58D0"/>
    <w:rsid w:val="009C60E4"/>
    <w:rsid w:val="00A2101F"/>
    <w:rsid w:val="00A70A3D"/>
    <w:rsid w:val="00A807BF"/>
    <w:rsid w:val="00AB1B06"/>
    <w:rsid w:val="00AF51AB"/>
    <w:rsid w:val="00B43CC9"/>
    <w:rsid w:val="00B54D3E"/>
    <w:rsid w:val="00B7601E"/>
    <w:rsid w:val="00BA377C"/>
    <w:rsid w:val="00C857F2"/>
    <w:rsid w:val="00CE1304"/>
    <w:rsid w:val="00D93326"/>
    <w:rsid w:val="00E05AAA"/>
    <w:rsid w:val="00E455BC"/>
    <w:rsid w:val="00EE4D63"/>
    <w:rsid w:val="00EF38ED"/>
    <w:rsid w:val="00EF6465"/>
    <w:rsid w:val="00F46599"/>
    <w:rsid w:val="00F504AD"/>
    <w:rsid w:val="00F71DA9"/>
    <w:rsid w:val="00FA0B69"/>
    <w:rsid w:val="00FE3BC8"/>
    <w:rsid w:val="00FE7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style>
  <w:style w:type="paragraph" w:styleId="Titolo1">
    <w:name w:val="heading 1"/>
    <w:basedOn w:val="Normale"/>
    <w:next w:val="Normale"/>
    <w:qFormat/>
    <w:pPr>
      <w:keepNext/>
      <w:outlineLvl w:val="0"/>
    </w:pPr>
    <w:rPr>
      <w:rFonts w:ascii="Copperplate Gothic Bold" w:hAnsi="Copperplate Gothic Bold"/>
      <w:sz w:val="24"/>
    </w:rPr>
  </w:style>
  <w:style w:type="paragraph" w:styleId="Titolo2">
    <w:name w:val="heading 2"/>
    <w:basedOn w:val="Normale"/>
    <w:next w:val="Normale"/>
    <w:qFormat/>
    <w:pPr>
      <w:keepNext/>
      <w:outlineLvl w:val="1"/>
    </w:pPr>
    <w:rPr>
      <w:rFonts w:ascii="Garamond" w:hAnsi="Garamond"/>
      <w:b/>
      <w:sz w:val="24"/>
      <w:u w:val="single"/>
    </w:rPr>
  </w:style>
  <w:style w:type="paragraph" w:styleId="Titolo3">
    <w:name w:val="heading 3"/>
    <w:basedOn w:val="Normale"/>
    <w:next w:val="Normale"/>
    <w:qFormat/>
    <w:pPr>
      <w:keepNext/>
      <w:jc w:val="right"/>
      <w:outlineLvl w:val="2"/>
    </w:pPr>
    <w:rPr>
      <w:rFonts w:ascii="Garamond" w:hAnsi="Garamond"/>
      <w:sz w:val="24"/>
    </w:rPr>
  </w:style>
  <w:style w:type="paragraph" w:styleId="Titolo4">
    <w:name w:val="heading 4"/>
    <w:basedOn w:val="Normale"/>
    <w:next w:val="Normale"/>
    <w:qFormat/>
    <w:pPr>
      <w:keepNext/>
      <w:outlineLvl w:val="3"/>
    </w:pPr>
    <w:rPr>
      <w:rFonts w:ascii="Book Antiqua" w:hAnsi="Book Antiqua"/>
      <w:b/>
      <w:i/>
      <w:sz w:val="16"/>
    </w:rPr>
  </w:style>
  <w:style w:type="paragraph" w:styleId="Titolo5">
    <w:name w:val="heading 5"/>
    <w:basedOn w:val="Normale"/>
    <w:next w:val="Normale"/>
    <w:qFormat/>
    <w:pPr>
      <w:keepNext/>
      <w:ind w:left="567"/>
      <w:outlineLvl w:val="4"/>
    </w:pPr>
    <w:rPr>
      <w:rFonts w:ascii="Garamond" w:hAnsi="Garamond"/>
      <w:sz w:val="24"/>
    </w:rPr>
  </w:style>
  <w:style w:type="paragraph" w:styleId="Titolo6">
    <w:name w:val="heading 6"/>
    <w:basedOn w:val="Normale"/>
    <w:next w:val="Normale"/>
    <w:qFormat/>
    <w:pPr>
      <w:keepNext/>
      <w:ind w:left="567" w:right="141"/>
      <w:jc w:val="both"/>
      <w:outlineLvl w:val="5"/>
    </w:pPr>
    <w:rPr>
      <w:b/>
      <w:color w:val="000000"/>
      <w:sz w:val="24"/>
      <w:u w:val="single"/>
    </w:rPr>
  </w:style>
  <w:style w:type="paragraph" w:styleId="Titolo7">
    <w:name w:val="heading 7"/>
    <w:basedOn w:val="Normale"/>
    <w:next w:val="Normale"/>
    <w:qFormat/>
    <w:pPr>
      <w:keepNext/>
      <w:tabs>
        <w:tab w:val="left" w:pos="2694"/>
        <w:tab w:val="left" w:pos="6521"/>
        <w:tab w:val="left" w:pos="7088"/>
      </w:tabs>
      <w:outlineLvl w:val="6"/>
    </w:pPr>
    <w:rPr>
      <w:rFonts w:ascii="Franklin Gothic Medium" w:hAnsi="Franklin Gothic Medium"/>
      <w:i/>
      <w:sz w:val="18"/>
    </w:rPr>
  </w:style>
  <w:style w:type="paragraph" w:styleId="Titolo8">
    <w:name w:val="heading 8"/>
    <w:basedOn w:val="Normale"/>
    <w:next w:val="Normale"/>
    <w:qFormat/>
    <w:pPr>
      <w:keepNext/>
      <w:ind w:left="567" w:right="-1"/>
      <w:jc w:val="right"/>
      <w:outlineLvl w:val="7"/>
    </w:pPr>
    <w:rPr>
      <w:b/>
      <w:sz w:val="24"/>
      <w:u w:val="single"/>
    </w:rPr>
  </w:style>
  <w:style w:type="paragraph" w:styleId="Titolo9">
    <w:name w:val="heading 9"/>
    <w:basedOn w:val="Normale"/>
    <w:next w:val="Normale"/>
    <w:qFormat/>
    <w:pPr>
      <w:keepNext/>
      <w:ind w:left="567" w:right="-1"/>
      <w:jc w:val="right"/>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Garamond" w:hAnsi="Garamond"/>
      <w:b/>
      <w:sz w:val="36"/>
    </w:rPr>
  </w:style>
  <w:style w:type="character" w:styleId="Collegamentoipertestuale">
    <w:name w:val="Hyperlink"/>
    <w:rPr>
      <w:color w:val="0000FF"/>
      <w:u w:val="single"/>
    </w:rPr>
  </w:style>
  <w:style w:type="paragraph" w:styleId="Corpotesto">
    <w:name w:val="Body Text"/>
    <w:basedOn w:val="Normale"/>
    <w:pPr>
      <w:jc w:val="both"/>
    </w:pPr>
    <w:rPr>
      <w:rFonts w:ascii="Garamond" w:hAnsi="Garamond"/>
      <w:sz w:val="24"/>
    </w:rPr>
  </w:style>
  <w:style w:type="character" w:styleId="Collegamentovisitato">
    <w:name w:val="FollowedHyperlink"/>
    <w:rPr>
      <w:color w:val="800080"/>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rPr>
      <w:rFonts w:ascii="Garamond" w:hAnsi="Garamond"/>
      <w:sz w:val="24"/>
    </w:rPr>
  </w:style>
  <w:style w:type="paragraph" w:customStyle="1" w:styleId="Indirizzointerno">
    <w:name w:val="Indirizzo interno"/>
    <w:basedOn w:val="Corpotesto"/>
    <w:pPr>
      <w:spacing w:line="240" w:lineRule="atLeast"/>
      <w:ind w:left="567" w:right="1411"/>
      <w:jc w:val="left"/>
    </w:pPr>
    <w:rPr>
      <w:kern w:val="18"/>
      <w:sz w:val="20"/>
    </w:rPr>
  </w:style>
  <w:style w:type="paragraph" w:customStyle="1" w:styleId="L">
    <w:name w:val=".L"/>
    <w:basedOn w:val="Normale"/>
    <w:pPr>
      <w:ind w:left="567" w:right="1416"/>
      <w:jc w:val="both"/>
    </w:pPr>
    <w:rPr>
      <w:u w:val="single"/>
    </w:rPr>
  </w:style>
  <w:style w:type="paragraph" w:customStyle="1" w:styleId="Andrea1">
    <w:name w:val="Andrea 1"/>
    <w:pPr>
      <w:ind w:left="567"/>
      <w:jc w:val="both"/>
    </w:pPr>
    <w:rPr>
      <w:sz w:val="24"/>
    </w:rPr>
  </w:style>
  <w:style w:type="paragraph" w:styleId="Rientrocorpodeltesto">
    <w:name w:val="Body Text Indent"/>
    <w:basedOn w:val="Normale"/>
    <w:pPr>
      <w:ind w:left="567"/>
      <w:jc w:val="both"/>
    </w:pPr>
    <w:rPr>
      <w:sz w:val="24"/>
    </w:rPr>
  </w:style>
  <w:style w:type="paragraph" w:styleId="Data">
    <w:name w:val="Date"/>
    <w:basedOn w:val="Corpotesto"/>
    <w:next w:val="Normale"/>
    <w:pPr>
      <w:spacing w:after="440" w:line="240" w:lineRule="atLeast"/>
      <w:ind w:left="567" w:right="1411"/>
      <w:jc w:val="center"/>
    </w:pPr>
    <w:rPr>
      <w:kern w:val="18"/>
      <w:sz w:val="20"/>
    </w:rPr>
  </w:style>
  <w:style w:type="paragraph" w:styleId="Corpodeltesto3">
    <w:name w:val="Body Text 3"/>
    <w:basedOn w:val="Normale"/>
    <w:pPr>
      <w:spacing w:line="480" w:lineRule="auto"/>
      <w:jc w:val="both"/>
    </w:pPr>
    <w:rPr>
      <w:sz w:val="28"/>
    </w:rPr>
  </w:style>
  <w:style w:type="paragraph" w:styleId="Testofumetto">
    <w:name w:val="Balloon Text"/>
    <w:basedOn w:val="Normale"/>
    <w:semiHidden/>
    <w:rsid w:val="00EF6465"/>
    <w:rPr>
      <w:rFonts w:ascii="Tahoma" w:hAnsi="Tahoma" w:cs="Tahoma"/>
      <w:sz w:val="16"/>
      <w:szCs w:val="16"/>
    </w:rPr>
  </w:style>
  <w:style w:type="paragraph" w:styleId="Rientrocorpodeltesto2">
    <w:name w:val="Body Text Indent 2"/>
    <w:basedOn w:val="Normale"/>
    <w:link w:val="Rientrocorpodeltesto2Carattere"/>
    <w:rsid w:val="00EF38ED"/>
    <w:pPr>
      <w:spacing w:after="120" w:line="480" w:lineRule="auto"/>
      <w:ind w:left="283"/>
    </w:pPr>
  </w:style>
  <w:style w:type="character" w:customStyle="1" w:styleId="Rientrocorpodeltesto2Carattere">
    <w:name w:val="Rientro corpo del testo 2 Carattere"/>
    <w:basedOn w:val="Carpredefinitoparagrafo"/>
    <w:link w:val="Rientrocorpodeltesto2"/>
    <w:rsid w:val="00EF38ED"/>
  </w:style>
  <w:style w:type="paragraph" w:styleId="NormaleWeb">
    <w:name w:val="Normal (Web)"/>
    <w:basedOn w:val="Normale"/>
    <w:uiPriority w:val="99"/>
    <w:unhideWhenUsed/>
    <w:rsid w:val="00BA377C"/>
    <w:pPr>
      <w:spacing w:before="100" w:beforeAutospacing="1" w:after="100" w:afterAutospacing="1"/>
    </w:pPr>
    <w:rPr>
      <w:sz w:val="24"/>
      <w:szCs w:val="24"/>
    </w:rPr>
  </w:style>
  <w:style w:type="character" w:styleId="Enfasicorsivo">
    <w:name w:val="Emphasis"/>
    <w:uiPriority w:val="20"/>
    <w:qFormat/>
    <w:rsid w:val="00BA37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40005">
      <w:bodyDiv w:val="1"/>
      <w:marLeft w:val="0"/>
      <w:marRight w:val="0"/>
      <w:marTop w:val="0"/>
      <w:marBottom w:val="0"/>
      <w:divBdr>
        <w:top w:val="none" w:sz="0" w:space="0" w:color="auto"/>
        <w:left w:val="none" w:sz="0" w:space="0" w:color="auto"/>
        <w:bottom w:val="none" w:sz="0" w:space="0" w:color="auto"/>
        <w:right w:val="none" w:sz="0" w:space="0" w:color="auto"/>
      </w:divBdr>
      <w:divsChild>
        <w:div w:id="517737993">
          <w:marLeft w:val="0"/>
          <w:marRight w:val="0"/>
          <w:marTop w:val="0"/>
          <w:marBottom w:val="0"/>
          <w:divBdr>
            <w:top w:val="none" w:sz="0" w:space="0" w:color="auto"/>
            <w:left w:val="none" w:sz="0" w:space="0" w:color="auto"/>
            <w:bottom w:val="none" w:sz="0" w:space="0" w:color="auto"/>
            <w:right w:val="none" w:sz="0" w:space="0" w:color="auto"/>
          </w:divBdr>
          <w:divsChild>
            <w:div w:id="19611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Studio dell’Avv</vt:lpstr>
    </vt:vector>
  </TitlesOfParts>
  <Company>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dell’Avv</dc:title>
  <dc:subject/>
  <dc:creator>Studio Marvasi</dc:creator>
  <cp:keywords>ottobre roma </cp:keywords>
  <dc:description>_x000d_Roma, 17 ottobre 2002_x000d__x000d__x000d__x000d_ </dc:description>
  <cp:lastModifiedBy>cesare placanica</cp:lastModifiedBy>
  <cp:revision>2</cp:revision>
  <cp:lastPrinted>2018-10-30T17:07:00Z</cp:lastPrinted>
  <dcterms:created xsi:type="dcterms:W3CDTF">2018-11-20T17:53:00Z</dcterms:created>
  <dcterms:modified xsi:type="dcterms:W3CDTF">2018-11-20T17:53:00Z</dcterms:modified>
</cp:coreProperties>
</file>